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D2" w:rsidRDefault="000202CE" w:rsidP="000202CE">
      <w:pPr>
        <w:jc w:val="center"/>
        <w:rPr>
          <w:b/>
          <w:sz w:val="28"/>
          <w:u w:val="single"/>
        </w:rPr>
      </w:pPr>
      <w:r w:rsidRPr="000202CE">
        <w:rPr>
          <w:b/>
          <w:sz w:val="28"/>
          <w:u w:val="single"/>
        </w:rPr>
        <w:t>Southern Illinois Youth Scholarship Tour</w:t>
      </w:r>
    </w:p>
    <w:p w:rsidR="000202CE" w:rsidRDefault="00DD054B" w:rsidP="004808F1">
      <w:pPr>
        <w:jc w:val="center"/>
        <w:rPr>
          <w:b/>
          <w:u w:val="single"/>
        </w:rPr>
      </w:pPr>
      <w:r>
        <w:rPr>
          <w:b/>
          <w:u w:val="single"/>
        </w:rPr>
        <w:t>Junior Gold 2017-2018</w:t>
      </w:r>
      <w:r w:rsidR="000202CE" w:rsidRPr="000202CE">
        <w:rPr>
          <w:b/>
          <w:u w:val="single"/>
        </w:rPr>
        <w:t xml:space="preserve"> Qualifier</w:t>
      </w:r>
    </w:p>
    <w:p w:rsidR="005D0B1D" w:rsidRPr="000F04A5" w:rsidRDefault="005D0B1D" w:rsidP="005D0B1D">
      <w:pPr>
        <w:pStyle w:val="ListParagraph"/>
        <w:numPr>
          <w:ilvl w:val="0"/>
          <w:numId w:val="1"/>
        </w:numPr>
        <w:spacing w:line="240" w:lineRule="auto"/>
        <w:rPr>
          <w:rFonts w:ascii="Arial" w:hAnsi="Arial" w:cs="Arial"/>
          <w:color w:val="000000"/>
          <w:sz w:val="21"/>
          <w:szCs w:val="21"/>
        </w:rPr>
      </w:pPr>
      <w:r w:rsidRPr="000C3B5C">
        <w:rPr>
          <w:rFonts w:ascii="Arial" w:hAnsi="Arial" w:cs="Arial"/>
          <w:b/>
          <w:color w:val="000000"/>
          <w:sz w:val="21"/>
          <w:szCs w:val="21"/>
        </w:rPr>
        <w:t>Eligibility:</w:t>
      </w:r>
      <w:r w:rsidRPr="000F04A5">
        <w:rPr>
          <w:rFonts w:ascii="Arial" w:hAnsi="Arial" w:cs="Arial"/>
          <w:color w:val="000000"/>
          <w:sz w:val="21"/>
          <w:szCs w:val="21"/>
        </w:rPr>
        <w:t xml:space="preserve"> Current Youth member in good standing of USBC.  Certification Cards must be presented at check in.  (Visit</w:t>
      </w:r>
      <w:r w:rsidRPr="000F04A5">
        <w:rPr>
          <w:rStyle w:val="apple-converted-space"/>
          <w:rFonts w:ascii="Arial" w:hAnsi="Arial" w:cs="Arial"/>
          <w:color w:val="000000"/>
          <w:sz w:val="21"/>
          <w:szCs w:val="21"/>
        </w:rPr>
        <w:t> </w:t>
      </w:r>
      <w:hyperlink r:id="rId5" w:history="1">
        <w:r w:rsidRPr="000F04A5">
          <w:rPr>
            <w:rStyle w:val="Hyperlink"/>
            <w:rFonts w:ascii="Arial" w:hAnsi="Arial" w:cs="Arial"/>
            <w:color w:val="000000"/>
            <w:sz w:val="21"/>
            <w:szCs w:val="21"/>
            <w:u w:val="none"/>
          </w:rPr>
          <w:t>www.bowl.com</w:t>
        </w:r>
      </w:hyperlink>
      <w:r w:rsidRPr="000F04A5">
        <w:rPr>
          <w:rStyle w:val="apple-converted-space"/>
          <w:rFonts w:ascii="Arial" w:hAnsi="Arial" w:cs="Arial"/>
          <w:color w:val="000000"/>
          <w:sz w:val="21"/>
          <w:szCs w:val="21"/>
        </w:rPr>
        <w:t> </w:t>
      </w:r>
      <w:r w:rsidRPr="000F04A5">
        <w:rPr>
          <w:rFonts w:ascii="Arial" w:hAnsi="Arial" w:cs="Arial"/>
          <w:color w:val="000000"/>
          <w:sz w:val="21"/>
          <w:szCs w:val="21"/>
        </w:rPr>
        <w:t>to reprint yours if needed).</w:t>
      </w:r>
    </w:p>
    <w:p w:rsidR="005D0B1D" w:rsidRPr="000F04A5" w:rsidRDefault="00DC694A" w:rsidP="005D0B1D">
      <w:pPr>
        <w:pStyle w:val="ListParagraph"/>
        <w:numPr>
          <w:ilvl w:val="0"/>
          <w:numId w:val="1"/>
        </w:numPr>
        <w:spacing w:line="240" w:lineRule="auto"/>
        <w:rPr>
          <w:rFonts w:ascii="Arial" w:hAnsi="Arial" w:cs="Arial"/>
        </w:rPr>
      </w:pPr>
      <w:r>
        <w:rPr>
          <w:rFonts w:ascii="Arial" w:hAnsi="Arial" w:cs="Arial"/>
          <w:color w:val="000000"/>
          <w:sz w:val="21"/>
          <w:szCs w:val="21"/>
        </w:rPr>
        <w:t> </w:t>
      </w:r>
      <w:r w:rsidR="005D0B1D" w:rsidRPr="000F04A5">
        <w:rPr>
          <w:rFonts w:ascii="Arial" w:hAnsi="Arial" w:cs="Arial"/>
          <w:color w:val="000000"/>
          <w:sz w:val="21"/>
          <w:szCs w:val="21"/>
        </w:rPr>
        <w:t>All bowlers will be bowling for scholarship money.</w:t>
      </w:r>
    </w:p>
    <w:p w:rsidR="005D0B1D" w:rsidRPr="00DD054B" w:rsidRDefault="005D0B1D" w:rsidP="005D0B1D">
      <w:pPr>
        <w:pStyle w:val="ListParagraph"/>
        <w:numPr>
          <w:ilvl w:val="0"/>
          <w:numId w:val="1"/>
        </w:numPr>
        <w:spacing w:line="240" w:lineRule="auto"/>
        <w:rPr>
          <w:rFonts w:ascii="Arial" w:hAnsi="Arial" w:cs="Arial"/>
          <w:b/>
        </w:rPr>
      </w:pPr>
      <w:r w:rsidRPr="000F04A5">
        <w:rPr>
          <w:rFonts w:ascii="Arial" w:hAnsi="Arial" w:cs="Arial"/>
          <w:color w:val="000000"/>
          <w:sz w:val="21"/>
          <w:szCs w:val="21"/>
        </w:rPr>
        <w:t xml:space="preserve"> In addition to above scholarships</w:t>
      </w:r>
      <w:r w:rsidRPr="00DD054B">
        <w:rPr>
          <w:rFonts w:ascii="Arial" w:hAnsi="Arial" w:cs="Arial"/>
          <w:b/>
          <w:color w:val="000000"/>
          <w:sz w:val="21"/>
          <w:szCs w:val="21"/>
        </w:rPr>
        <w:t>: Jr. Gold Qualifier Eligibility: Must be a current Jr. Gold member, in good standings prior to</w:t>
      </w:r>
      <w:r w:rsidR="00E27EB2" w:rsidRPr="00DD054B">
        <w:rPr>
          <w:rFonts w:ascii="Arial" w:hAnsi="Arial" w:cs="Arial"/>
          <w:b/>
          <w:color w:val="000000"/>
          <w:sz w:val="21"/>
          <w:szCs w:val="21"/>
        </w:rPr>
        <w:t xml:space="preserve"> </w:t>
      </w:r>
      <w:r w:rsidR="000F04A5" w:rsidRPr="00DD054B">
        <w:rPr>
          <w:rFonts w:ascii="Arial" w:hAnsi="Arial" w:cs="Arial"/>
          <w:b/>
          <w:color w:val="000000"/>
          <w:sz w:val="21"/>
          <w:szCs w:val="21"/>
        </w:rPr>
        <w:t xml:space="preserve">beginning of Tournament play. </w:t>
      </w:r>
      <w:r w:rsidRPr="00DD054B">
        <w:rPr>
          <w:rFonts w:ascii="Arial" w:hAnsi="Arial" w:cs="Arial"/>
          <w:b/>
          <w:color w:val="000000"/>
          <w:sz w:val="21"/>
          <w:szCs w:val="21"/>
        </w:rPr>
        <w:t xml:space="preserve">Member may purchase Jr. Gold membership for $30 </w:t>
      </w:r>
      <w:r w:rsidR="00DD054B">
        <w:rPr>
          <w:rFonts w:ascii="Arial" w:hAnsi="Arial" w:cs="Arial"/>
          <w:b/>
          <w:color w:val="000000"/>
          <w:sz w:val="21"/>
          <w:szCs w:val="21"/>
        </w:rPr>
        <w:t>or $10 for U12.</w:t>
      </w:r>
    </w:p>
    <w:p w:rsidR="001D22C9" w:rsidRPr="001D22C9" w:rsidRDefault="005D0B1D" w:rsidP="005D0B1D">
      <w:pPr>
        <w:pStyle w:val="ListParagraph"/>
        <w:numPr>
          <w:ilvl w:val="0"/>
          <w:numId w:val="1"/>
        </w:numPr>
        <w:spacing w:line="240" w:lineRule="auto"/>
        <w:rPr>
          <w:rFonts w:ascii="Arial" w:hAnsi="Arial" w:cs="Arial"/>
        </w:rPr>
      </w:pPr>
      <w:r w:rsidRPr="000F04A5">
        <w:rPr>
          <w:rFonts w:ascii="Arial" w:hAnsi="Arial" w:cs="Arial"/>
          <w:color w:val="000000"/>
          <w:sz w:val="21"/>
          <w:szCs w:val="21"/>
        </w:rPr>
        <w:t>Ent</w:t>
      </w:r>
      <w:r w:rsidR="002B25CD" w:rsidRPr="000F04A5">
        <w:rPr>
          <w:rFonts w:ascii="Arial" w:hAnsi="Arial" w:cs="Arial"/>
          <w:color w:val="000000"/>
          <w:sz w:val="21"/>
          <w:szCs w:val="21"/>
        </w:rPr>
        <w:t xml:space="preserve">ry Fee:  </w:t>
      </w:r>
      <w:r w:rsidR="00710739">
        <w:rPr>
          <w:rFonts w:ascii="Arial" w:hAnsi="Arial" w:cs="Arial"/>
          <w:b/>
        </w:rPr>
        <w:t xml:space="preserve">$50 </w:t>
      </w:r>
      <w:r w:rsidR="00A65906" w:rsidRPr="000F04A5">
        <w:rPr>
          <w:rFonts w:ascii="Arial" w:hAnsi="Arial" w:cs="Arial"/>
          <w:b/>
        </w:rPr>
        <w:t>entry</w:t>
      </w:r>
      <w:r w:rsidR="00710739">
        <w:rPr>
          <w:rFonts w:ascii="Arial" w:hAnsi="Arial" w:cs="Arial"/>
        </w:rPr>
        <w:t>: ($25</w:t>
      </w:r>
      <w:r w:rsidR="00FB77C0">
        <w:rPr>
          <w:rFonts w:ascii="Arial" w:hAnsi="Arial" w:cs="Arial"/>
        </w:rPr>
        <w:t xml:space="preserve"> scholarships, $25</w:t>
      </w:r>
      <w:r w:rsidR="001D22C9">
        <w:rPr>
          <w:rFonts w:ascii="Arial" w:hAnsi="Arial" w:cs="Arial"/>
        </w:rPr>
        <w:t xml:space="preserve"> lineage, expenses</w:t>
      </w:r>
      <w:r w:rsidR="000F04A5">
        <w:rPr>
          <w:rFonts w:ascii="Arial" w:hAnsi="Arial" w:cs="Arial"/>
          <w:color w:val="000000"/>
          <w:sz w:val="21"/>
          <w:szCs w:val="21"/>
        </w:rPr>
        <w:t>)</w:t>
      </w:r>
    </w:p>
    <w:p w:rsidR="005D0B1D" w:rsidRPr="000F04A5" w:rsidRDefault="005D0B1D" w:rsidP="005D0B1D">
      <w:pPr>
        <w:pStyle w:val="ListParagraph"/>
        <w:numPr>
          <w:ilvl w:val="0"/>
          <w:numId w:val="1"/>
        </w:numPr>
        <w:spacing w:line="240" w:lineRule="auto"/>
        <w:rPr>
          <w:rFonts w:ascii="Arial" w:hAnsi="Arial" w:cs="Arial"/>
        </w:rPr>
      </w:pPr>
      <w:r w:rsidRPr="000F04A5">
        <w:rPr>
          <w:rFonts w:ascii="Arial" w:hAnsi="Arial" w:cs="Arial"/>
          <w:b/>
          <w:color w:val="FF0000"/>
          <w:sz w:val="21"/>
          <w:szCs w:val="21"/>
        </w:rPr>
        <w:t>No refunds.</w:t>
      </w:r>
    </w:p>
    <w:p w:rsidR="00AF27AD" w:rsidRPr="00B06D9C" w:rsidRDefault="005D0B1D" w:rsidP="00136838">
      <w:pPr>
        <w:pStyle w:val="ListParagraph"/>
        <w:numPr>
          <w:ilvl w:val="0"/>
          <w:numId w:val="1"/>
        </w:numPr>
        <w:spacing w:line="240" w:lineRule="auto"/>
        <w:rPr>
          <w:rFonts w:ascii="Arial" w:hAnsi="Arial" w:cs="Arial"/>
        </w:rPr>
      </w:pPr>
      <w:r w:rsidRPr="000F04A5">
        <w:rPr>
          <w:rFonts w:ascii="Arial" w:hAnsi="Arial" w:cs="Arial"/>
          <w:color w:val="000000"/>
          <w:sz w:val="21"/>
          <w:szCs w:val="21"/>
        </w:rPr>
        <w:t>Make checks payable to:  SIYST.</w:t>
      </w:r>
    </w:p>
    <w:p w:rsidR="00B06D9C" w:rsidRPr="00136838" w:rsidRDefault="00B06D9C" w:rsidP="00136838">
      <w:pPr>
        <w:pStyle w:val="ListParagraph"/>
        <w:numPr>
          <w:ilvl w:val="0"/>
          <w:numId w:val="1"/>
        </w:numPr>
        <w:spacing w:line="240" w:lineRule="auto"/>
        <w:rPr>
          <w:rFonts w:ascii="Arial" w:hAnsi="Arial" w:cs="Arial"/>
        </w:rPr>
      </w:pPr>
      <w:r w:rsidRPr="00B06D9C">
        <w:rPr>
          <w:rFonts w:ascii="Arial" w:hAnsi="Arial" w:cs="Arial"/>
          <w:b/>
        </w:rPr>
        <w:t>Returned Checks:</w:t>
      </w:r>
      <w:r w:rsidRPr="00B06D9C">
        <w:rPr>
          <w:rFonts w:ascii="Arial" w:hAnsi="Arial" w:cs="Arial"/>
        </w:rPr>
        <w:t>If any check comes back to</w:t>
      </w:r>
      <w:r>
        <w:rPr>
          <w:rFonts w:ascii="Arial" w:hAnsi="Arial" w:cs="Arial"/>
        </w:rPr>
        <w:t xml:space="preserve"> S.I.Y.S.T.</w:t>
      </w:r>
      <w:r w:rsidRPr="00B06D9C">
        <w:rPr>
          <w:rFonts w:ascii="Arial" w:hAnsi="Arial" w:cs="Arial"/>
        </w:rPr>
        <w:t xml:space="preserve"> for</w:t>
      </w:r>
      <w:r>
        <w:rPr>
          <w:rFonts w:ascii="Arial" w:hAnsi="Arial" w:cs="Arial"/>
        </w:rPr>
        <w:t xml:space="preserve"> any reason, there will be a $35 service charge</w:t>
      </w:r>
      <w:r w:rsidRPr="00B06D9C">
        <w:rPr>
          <w:rFonts w:ascii="Arial" w:hAnsi="Arial" w:cs="Arial"/>
        </w:rPr>
        <w:t>, unless bank error is proven.</w:t>
      </w:r>
    </w:p>
    <w:p w:rsidR="005D0B1D" w:rsidRDefault="00C64F99" w:rsidP="004A5B06">
      <w:pPr>
        <w:pStyle w:val="ListParagraph"/>
        <w:numPr>
          <w:ilvl w:val="0"/>
          <w:numId w:val="1"/>
        </w:numPr>
        <w:spacing w:line="240" w:lineRule="auto"/>
        <w:rPr>
          <w:rFonts w:ascii="Arial" w:hAnsi="Arial" w:cs="Arial"/>
        </w:rPr>
      </w:pPr>
      <w:r w:rsidRPr="000C3B5C">
        <w:rPr>
          <w:rFonts w:ascii="Arial" w:hAnsi="Arial" w:cs="Arial"/>
          <w:b/>
          <w:color w:val="000000"/>
          <w:sz w:val="21"/>
          <w:szCs w:val="21"/>
        </w:rPr>
        <w:t xml:space="preserve"> Format</w:t>
      </w:r>
      <w:r w:rsidR="00364292">
        <w:rPr>
          <w:rFonts w:ascii="Arial" w:hAnsi="Arial" w:cs="Arial"/>
          <w:color w:val="000000"/>
          <w:sz w:val="21"/>
          <w:szCs w:val="21"/>
        </w:rPr>
        <w:t xml:space="preserve">:  Bowl </w:t>
      </w:r>
      <w:r w:rsidR="007C55F4">
        <w:rPr>
          <w:rFonts w:ascii="Arial" w:hAnsi="Arial" w:cs="Arial"/>
          <w:color w:val="000000"/>
          <w:sz w:val="21"/>
          <w:szCs w:val="21"/>
        </w:rPr>
        <w:t xml:space="preserve">5 games. Left lane will move </w:t>
      </w:r>
      <w:r w:rsidR="00364292">
        <w:rPr>
          <w:rFonts w:ascii="Arial" w:hAnsi="Arial" w:cs="Arial"/>
          <w:color w:val="000000"/>
          <w:sz w:val="21"/>
          <w:szCs w:val="21"/>
        </w:rPr>
        <w:t xml:space="preserve">to the left </w:t>
      </w:r>
      <w:r w:rsidR="007C55F4">
        <w:rPr>
          <w:rFonts w:ascii="Arial" w:hAnsi="Arial" w:cs="Arial"/>
          <w:color w:val="000000"/>
          <w:sz w:val="21"/>
          <w:szCs w:val="21"/>
        </w:rPr>
        <w:t xml:space="preserve">for </w:t>
      </w:r>
      <w:r w:rsidR="00136838">
        <w:rPr>
          <w:rFonts w:ascii="Arial" w:hAnsi="Arial" w:cs="Arial"/>
          <w:color w:val="000000"/>
          <w:sz w:val="21"/>
          <w:szCs w:val="21"/>
        </w:rPr>
        <w:t>all games.</w:t>
      </w:r>
      <w:r w:rsidR="003603D4">
        <w:rPr>
          <w:rFonts w:ascii="Arial" w:hAnsi="Arial" w:cs="Arial"/>
          <w:color w:val="000000"/>
          <w:sz w:val="21"/>
          <w:szCs w:val="21"/>
        </w:rPr>
        <w:t xml:space="preserve">The right </w:t>
      </w:r>
      <w:r w:rsidR="00136838">
        <w:rPr>
          <w:rFonts w:ascii="Arial" w:hAnsi="Arial" w:cs="Arial"/>
          <w:color w:val="000000"/>
          <w:sz w:val="21"/>
          <w:szCs w:val="21"/>
        </w:rPr>
        <w:t>lane will move to the right for all games.</w:t>
      </w:r>
      <w:r w:rsidR="005D0B1D" w:rsidRPr="000F04A5">
        <w:rPr>
          <w:rFonts w:ascii="Arial" w:hAnsi="Arial" w:cs="Arial"/>
          <w:color w:val="000000"/>
          <w:sz w:val="21"/>
          <w:szCs w:val="21"/>
        </w:rPr>
        <w:t>Total pi</w:t>
      </w:r>
      <w:r w:rsidR="0075167B" w:rsidRPr="000F04A5">
        <w:rPr>
          <w:rFonts w:ascii="Arial" w:hAnsi="Arial" w:cs="Arial"/>
          <w:color w:val="000000"/>
          <w:sz w:val="21"/>
          <w:szCs w:val="21"/>
        </w:rPr>
        <w:t>ns afte</w:t>
      </w:r>
      <w:r w:rsidR="001D22C9">
        <w:rPr>
          <w:rFonts w:ascii="Arial" w:hAnsi="Arial" w:cs="Arial"/>
          <w:color w:val="000000"/>
          <w:sz w:val="21"/>
          <w:szCs w:val="21"/>
        </w:rPr>
        <w:t xml:space="preserve">r </w:t>
      </w:r>
      <w:r w:rsidR="00364292">
        <w:rPr>
          <w:rFonts w:ascii="Arial" w:hAnsi="Arial" w:cs="Arial"/>
          <w:color w:val="000000"/>
          <w:sz w:val="21"/>
          <w:szCs w:val="21"/>
        </w:rPr>
        <w:t>5 games determines the winner(s) of the JG spot(s).</w:t>
      </w:r>
      <w:r w:rsidR="00DC694A">
        <w:rPr>
          <w:rFonts w:ascii="Arial" w:hAnsi="Arial" w:cs="Arial"/>
          <w:color w:val="000000"/>
          <w:sz w:val="21"/>
          <w:szCs w:val="21"/>
        </w:rPr>
        <w:t xml:space="preserve"> Some form of finals will then begin. Type will depend on total entries in a division.</w:t>
      </w:r>
      <w:r w:rsidR="00DC694A">
        <w:rPr>
          <w:rFonts w:ascii="Arial" w:hAnsi="Arial" w:cs="Arial"/>
        </w:rPr>
        <w:t>(</w:t>
      </w:r>
      <w:r w:rsidR="00E41B44">
        <w:rPr>
          <w:rFonts w:ascii="Arial" w:hAnsi="Arial" w:cs="Arial"/>
        </w:rPr>
        <w:t xml:space="preserve">Top 8 advance </w:t>
      </w:r>
      <w:r w:rsidR="00DC694A">
        <w:rPr>
          <w:rFonts w:ascii="Arial" w:hAnsi="Arial" w:cs="Arial"/>
        </w:rPr>
        <w:t>2 game match play</w:t>
      </w:r>
      <w:r w:rsidR="00E41B44">
        <w:rPr>
          <w:rFonts w:ascii="Arial" w:hAnsi="Arial" w:cs="Arial"/>
        </w:rPr>
        <w:t xml:space="preserve">, then cut to top 4 stepladders OR cut straight to the </w:t>
      </w:r>
      <w:r w:rsidR="00DC694A">
        <w:rPr>
          <w:rFonts w:ascii="Arial" w:hAnsi="Arial" w:cs="Arial"/>
        </w:rPr>
        <w:t>top 4</w:t>
      </w:r>
      <w:r w:rsidR="00E41B44">
        <w:rPr>
          <w:rFonts w:ascii="Arial" w:hAnsi="Arial" w:cs="Arial"/>
        </w:rPr>
        <w:t xml:space="preserve"> for</w:t>
      </w:r>
      <w:r w:rsidR="00DC694A">
        <w:rPr>
          <w:rFonts w:ascii="Arial" w:hAnsi="Arial" w:cs="Arial"/>
        </w:rPr>
        <w:t xml:space="preserve"> stepladder finals</w:t>
      </w:r>
      <w:r w:rsidR="00E41B44">
        <w:rPr>
          <w:rFonts w:ascii="Arial" w:hAnsi="Arial" w:cs="Arial"/>
        </w:rPr>
        <w:t>.</w:t>
      </w:r>
      <w:r w:rsidR="00DC694A">
        <w:rPr>
          <w:rFonts w:ascii="Arial" w:hAnsi="Arial" w:cs="Arial"/>
        </w:rPr>
        <w:t>)</w:t>
      </w:r>
      <w:r w:rsidR="00E41B44">
        <w:rPr>
          <w:rFonts w:ascii="Arial" w:hAnsi="Arial" w:cs="Arial"/>
        </w:rPr>
        <w:t xml:space="preserve"> Event coordinators will decide the type of finals.</w:t>
      </w:r>
    </w:p>
    <w:p w:rsidR="004808F1" w:rsidRPr="000F04A5" w:rsidRDefault="004808F1" w:rsidP="00D55A77">
      <w:pPr>
        <w:pStyle w:val="ListParagraph"/>
        <w:numPr>
          <w:ilvl w:val="0"/>
          <w:numId w:val="1"/>
        </w:numPr>
        <w:spacing w:line="240" w:lineRule="auto"/>
        <w:rPr>
          <w:rFonts w:ascii="Arial" w:hAnsi="Arial" w:cs="Arial"/>
        </w:rPr>
      </w:pPr>
      <w:r>
        <w:rPr>
          <w:rFonts w:ascii="Arial" w:hAnsi="Arial" w:cs="Arial"/>
          <w:b/>
          <w:color w:val="000000"/>
          <w:sz w:val="21"/>
          <w:szCs w:val="21"/>
        </w:rPr>
        <w:t>Divisions</w:t>
      </w:r>
      <w:r w:rsidRPr="004808F1">
        <w:rPr>
          <w:rFonts w:ascii="Arial" w:hAnsi="Arial" w:cs="Arial"/>
        </w:rPr>
        <w:t>:</w:t>
      </w:r>
      <w:r>
        <w:rPr>
          <w:rFonts w:ascii="Arial" w:hAnsi="Arial" w:cs="Arial"/>
        </w:rPr>
        <w:t xml:space="preserve"> U20 Male  U20 Female and U15 mixed</w:t>
      </w:r>
    </w:p>
    <w:p w:rsidR="005D0B1D" w:rsidRPr="00B06D9C" w:rsidRDefault="005D0B1D" w:rsidP="005D0B1D">
      <w:pPr>
        <w:pStyle w:val="ListParagraph"/>
        <w:numPr>
          <w:ilvl w:val="0"/>
          <w:numId w:val="1"/>
        </w:numPr>
        <w:spacing w:line="240" w:lineRule="auto"/>
        <w:rPr>
          <w:rFonts w:ascii="Arial" w:hAnsi="Arial" w:cs="Arial"/>
        </w:rPr>
      </w:pPr>
      <w:r w:rsidRPr="000F04A5">
        <w:rPr>
          <w:rFonts w:ascii="Arial" w:hAnsi="Arial" w:cs="Arial"/>
          <w:color w:val="000000"/>
          <w:sz w:val="21"/>
          <w:szCs w:val="21"/>
        </w:rPr>
        <w:t>Particip</w:t>
      </w:r>
      <w:r w:rsidR="00E41B44">
        <w:rPr>
          <w:rFonts w:ascii="Arial" w:hAnsi="Arial" w:cs="Arial"/>
          <w:color w:val="000000"/>
          <w:sz w:val="21"/>
          <w:szCs w:val="21"/>
        </w:rPr>
        <w:t>ants compete on a scratch basis in all divisions.</w:t>
      </w:r>
    </w:p>
    <w:p w:rsidR="000C7D46" w:rsidRPr="006C6C26" w:rsidRDefault="00B06D9C" w:rsidP="006C6C26">
      <w:pPr>
        <w:pStyle w:val="ListParagraph"/>
        <w:numPr>
          <w:ilvl w:val="0"/>
          <w:numId w:val="1"/>
        </w:numPr>
        <w:spacing w:line="240" w:lineRule="auto"/>
        <w:rPr>
          <w:rFonts w:ascii="Arial" w:hAnsi="Arial" w:cs="Arial"/>
        </w:rPr>
      </w:pPr>
      <w:r w:rsidRPr="00B06D9C">
        <w:rPr>
          <w:rFonts w:ascii="Arial" w:hAnsi="Arial" w:cs="Arial"/>
          <w:b/>
        </w:rPr>
        <w:t>TOURNAMENT NO SHOWS</w:t>
      </w:r>
      <w:r w:rsidRPr="00B06D9C">
        <w:rPr>
          <w:rFonts w:ascii="Arial" w:hAnsi="Arial" w:cs="Arial"/>
        </w:rPr>
        <w:t xml:space="preserve">. If you </w:t>
      </w:r>
      <w:r>
        <w:rPr>
          <w:rFonts w:ascii="Arial" w:hAnsi="Arial" w:cs="Arial"/>
        </w:rPr>
        <w:t>register for an event</w:t>
      </w:r>
      <w:r w:rsidRPr="00B06D9C">
        <w:rPr>
          <w:rFonts w:ascii="Arial" w:hAnsi="Arial" w:cs="Arial"/>
        </w:rPr>
        <w:t xml:space="preserve"> and don’t show, you forfeit your entry fee. </w:t>
      </w:r>
      <w:r w:rsidR="00E27EB2">
        <w:rPr>
          <w:rFonts w:ascii="Arial" w:hAnsi="Arial" w:cs="Arial"/>
        </w:rPr>
        <w:t xml:space="preserve">(This applies to a prepaid entry fee) </w:t>
      </w:r>
      <w:r w:rsidR="000C7D46">
        <w:rPr>
          <w:rFonts w:ascii="Arial" w:hAnsi="Arial" w:cs="Arial"/>
        </w:rPr>
        <w:t>Let's say a Bowler</w:t>
      </w:r>
      <w:r w:rsidR="000C7D46" w:rsidRPr="000C7D46">
        <w:rPr>
          <w:rFonts w:ascii="Arial" w:hAnsi="Arial" w:cs="Arial"/>
        </w:rPr>
        <w:t xml:space="preserve"> pre pays for</w:t>
      </w:r>
      <w:r w:rsidR="000C7D46">
        <w:rPr>
          <w:rFonts w:ascii="Arial" w:hAnsi="Arial" w:cs="Arial"/>
        </w:rPr>
        <w:t xml:space="preserve"> an event</w:t>
      </w:r>
      <w:r w:rsidR="000C7D46" w:rsidRPr="000C7D46">
        <w:rPr>
          <w:rFonts w:ascii="Arial" w:hAnsi="Arial" w:cs="Arial"/>
        </w:rPr>
        <w:t>... and you don't contact me before 24 hours of the event, than you will not get a refund... but if you contact me at least 24 hours or more in advance than you will still not get a refund but you get a full credit towards ano</w:t>
      </w:r>
      <w:r w:rsidR="006C6C26">
        <w:rPr>
          <w:rFonts w:ascii="Arial" w:hAnsi="Arial" w:cs="Arial"/>
        </w:rPr>
        <w:t>ther event you wish to bowl.</w:t>
      </w:r>
      <w:r w:rsidR="000C7D46" w:rsidRPr="000C7D46">
        <w:rPr>
          <w:rFonts w:ascii="Arial" w:hAnsi="Arial" w:cs="Arial"/>
        </w:rPr>
        <w:br/>
        <w:t>If you contact me less than 24 hours in advance you will be credited half of your ent</w:t>
      </w:r>
      <w:r w:rsidR="000C7D46">
        <w:rPr>
          <w:rFonts w:ascii="Arial" w:hAnsi="Arial" w:cs="Arial"/>
        </w:rPr>
        <w:t xml:space="preserve">ry fee towards a future event </w:t>
      </w:r>
      <w:r w:rsidR="000C7D46" w:rsidRPr="000C7D46">
        <w:rPr>
          <w:rFonts w:ascii="Arial" w:hAnsi="Arial" w:cs="Arial"/>
        </w:rPr>
        <w:t>and the other half goe</w:t>
      </w:r>
      <w:r w:rsidR="006C6C26">
        <w:rPr>
          <w:rFonts w:ascii="Arial" w:hAnsi="Arial" w:cs="Arial"/>
        </w:rPr>
        <w:t>s towards the scholarship fund.</w:t>
      </w:r>
      <w:r w:rsidR="000C7D46" w:rsidRPr="000C7D46">
        <w:rPr>
          <w:rFonts w:ascii="Arial" w:hAnsi="Arial" w:cs="Arial"/>
        </w:rPr>
        <w:br/>
        <w:t>And if you don't contact me at all before the start of the event you will receive no credit towards any event. The full amount will go</w:t>
      </w:r>
      <w:r w:rsidR="006C6C26">
        <w:rPr>
          <w:rFonts w:ascii="Arial" w:hAnsi="Arial" w:cs="Arial"/>
        </w:rPr>
        <w:t xml:space="preserve"> towards the scholarship fund. </w:t>
      </w:r>
      <w:r w:rsidR="000C7D46" w:rsidRPr="000C7D46">
        <w:rPr>
          <w:rFonts w:ascii="Arial" w:hAnsi="Arial" w:cs="Arial"/>
        </w:rPr>
        <w:br/>
        <w:t>Contact methods are by phone, email, Facebook, messenger, text, or contact the bowling Center before we start and ask for me.</w:t>
      </w:r>
      <w:r w:rsidR="000C7D46">
        <w:rPr>
          <w:rFonts w:ascii="Arial" w:hAnsi="Arial" w:cs="Arial"/>
        </w:rPr>
        <w:t xml:space="preserve"> </w:t>
      </w:r>
    </w:p>
    <w:p w:rsidR="005D0B1D" w:rsidRPr="006A1A56" w:rsidRDefault="005D0B1D" w:rsidP="006A1A56">
      <w:pPr>
        <w:pStyle w:val="ListParagraph"/>
        <w:numPr>
          <w:ilvl w:val="0"/>
          <w:numId w:val="1"/>
        </w:numPr>
        <w:spacing w:line="240" w:lineRule="auto"/>
        <w:rPr>
          <w:rFonts w:ascii="Arial" w:hAnsi="Arial" w:cs="Arial"/>
          <w:b/>
          <w:color w:val="000000"/>
          <w:sz w:val="21"/>
          <w:szCs w:val="21"/>
        </w:rPr>
      </w:pPr>
      <w:r w:rsidRPr="00E41B44">
        <w:rPr>
          <w:rFonts w:ascii="Arial" w:hAnsi="Arial" w:cs="Arial"/>
          <w:b/>
          <w:color w:val="000000"/>
          <w:sz w:val="21"/>
          <w:szCs w:val="21"/>
        </w:rPr>
        <w:t>Jr. G</w:t>
      </w:r>
      <w:r w:rsidR="00E41B44">
        <w:rPr>
          <w:rFonts w:ascii="Arial" w:hAnsi="Arial" w:cs="Arial"/>
          <w:b/>
          <w:color w:val="000000"/>
          <w:sz w:val="21"/>
          <w:szCs w:val="21"/>
        </w:rPr>
        <w:t>old Spots:</w:t>
      </w:r>
      <w:r w:rsidR="00AF27AD" w:rsidRPr="000F04A5">
        <w:rPr>
          <w:rFonts w:ascii="Arial" w:hAnsi="Arial" w:cs="Arial"/>
          <w:color w:val="000000"/>
          <w:sz w:val="21"/>
          <w:szCs w:val="21"/>
        </w:rPr>
        <w:t xml:space="preserve"> Highest finisher(s)</w:t>
      </w:r>
      <w:r w:rsidRPr="000F04A5">
        <w:rPr>
          <w:rFonts w:ascii="Arial" w:hAnsi="Arial" w:cs="Arial"/>
          <w:color w:val="000000"/>
          <w:sz w:val="21"/>
          <w:szCs w:val="21"/>
        </w:rPr>
        <w:t xml:space="preserve"> will b</w:t>
      </w:r>
      <w:r w:rsidR="00B06030">
        <w:rPr>
          <w:rFonts w:ascii="Arial" w:hAnsi="Arial" w:cs="Arial"/>
          <w:color w:val="000000"/>
          <w:sz w:val="21"/>
          <w:szCs w:val="21"/>
        </w:rPr>
        <w:t>e awarded an entry into the 2018</w:t>
      </w:r>
      <w:r w:rsidRPr="000F04A5">
        <w:rPr>
          <w:rFonts w:ascii="Arial" w:hAnsi="Arial" w:cs="Arial"/>
          <w:color w:val="000000"/>
          <w:sz w:val="21"/>
          <w:szCs w:val="21"/>
        </w:rPr>
        <w:t xml:space="preserve"> Jr. Gold Championships, If that participant alr</w:t>
      </w:r>
      <w:r w:rsidR="00B06030">
        <w:rPr>
          <w:rFonts w:ascii="Arial" w:hAnsi="Arial" w:cs="Arial"/>
          <w:color w:val="000000"/>
          <w:sz w:val="21"/>
          <w:szCs w:val="21"/>
        </w:rPr>
        <w:t>eady holds an entry for the 2018</w:t>
      </w:r>
      <w:r w:rsidRPr="000F04A5">
        <w:rPr>
          <w:rFonts w:ascii="Arial" w:hAnsi="Arial" w:cs="Arial"/>
          <w:color w:val="000000"/>
          <w:sz w:val="21"/>
          <w:szCs w:val="21"/>
        </w:rPr>
        <w:t xml:space="preserve"> year, the award will be issued to th</w:t>
      </w:r>
      <w:r w:rsidR="00FB77C0">
        <w:rPr>
          <w:rFonts w:ascii="Arial" w:hAnsi="Arial" w:cs="Arial"/>
          <w:color w:val="000000"/>
          <w:sz w:val="21"/>
          <w:szCs w:val="21"/>
        </w:rPr>
        <w:t xml:space="preserve">e bowler with the next highest </w:t>
      </w:r>
      <w:r w:rsidR="00AF27AD" w:rsidRPr="000F04A5">
        <w:rPr>
          <w:rFonts w:ascii="Arial" w:hAnsi="Arial" w:cs="Arial"/>
          <w:color w:val="000000"/>
          <w:sz w:val="21"/>
          <w:szCs w:val="21"/>
        </w:rPr>
        <w:t>finish</w:t>
      </w:r>
      <w:r w:rsidRPr="000F04A5">
        <w:rPr>
          <w:rFonts w:ascii="Arial" w:hAnsi="Arial" w:cs="Arial"/>
          <w:color w:val="000000"/>
          <w:sz w:val="21"/>
          <w:szCs w:val="21"/>
        </w:rPr>
        <w:t xml:space="preserve"> total.</w:t>
      </w:r>
      <w:r w:rsidRPr="000F04A5">
        <w:rPr>
          <w:rStyle w:val="apple-converted-space"/>
          <w:rFonts w:ascii="Arial" w:hAnsi="Arial" w:cs="Arial"/>
          <w:color w:val="000000"/>
          <w:sz w:val="21"/>
          <w:szCs w:val="21"/>
        </w:rPr>
        <w:t> </w:t>
      </w:r>
      <w:r w:rsidR="00E9439D">
        <w:rPr>
          <w:rStyle w:val="apple-converted-space"/>
          <w:rFonts w:ascii="Arial" w:hAnsi="Arial" w:cs="Arial"/>
          <w:color w:val="000000"/>
          <w:sz w:val="21"/>
          <w:szCs w:val="21"/>
        </w:rPr>
        <w:t>Based on entries there may be multiple Junior Gold spots awarded at the events.</w:t>
      </w:r>
      <w:r w:rsidR="001A7CFD">
        <w:rPr>
          <w:rStyle w:val="apple-converted-space"/>
          <w:rFonts w:ascii="Arial" w:hAnsi="Arial" w:cs="Arial"/>
          <w:color w:val="000000"/>
          <w:sz w:val="21"/>
          <w:szCs w:val="21"/>
        </w:rPr>
        <w:t xml:space="preserve"> </w:t>
      </w:r>
      <w:bookmarkStart w:id="0" w:name="_GoBack"/>
      <w:bookmarkEnd w:id="0"/>
      <w:r w:rsidR="001A7CFD">
        <w:rPr>
          <w:rStyle w:val="apple-converted-space"/>
          <w:rFonts w:ascii="Arial" w:hAnsi="Arial" w:cs="Arial"/>
          <w:b/>
          <w:color w:val="000000"/>
          <w:sz w:val="21"/>
          <w:szCs w:val="21"/>
        </w:rPr>
        <w:t>At least EIGHT (8)</w:t>
      </w:r>
      <w:r w:rsidR="00321BE3">
        <w:rPr>
          <w:rStyle w:val="apple-converted-space"/>
          <w:rFonts w:ascii="Arial" w:hAnsi="Arial" w:cs="Arial"/>
          <w:b/>
          <w:color w:val="000000"/>
          <w:sz w:val="21"/>
          <w:szCs w:val="21"/>
        </w:rPr>
        <w:t xml:space="preserve"> </w:t>
      </w:r>
      <w:r w:rsidR="007C55F4" w:rsidRPr="007C55F4">
        <w:rPr>
          <w:rStyle w:val="apple-converted-space"/>
          <w:rFonts w:ascii="Arial" w:hAnsi="Arial" w:cs="Arial"/>
          <w:b/>
          <w:color w:val="000000"/>
          <w:sz w:val="21"/>
          <w:szCs w:val="21"/>
        </w:rPr>
        <w:t xml:space="preserve">bowlers in a division need to </w:t>
      </w:r>
      <w:proofErr w:type="gramStart"/>
      <w:r w:rsidR="007C55F4" w:rsidRPr="007C55F4">
        <w:rPr>
          <w:rStyle w:val="apple-converted-space"/>
          <w:rFonts w:ascii="Arial" w:hAnsi="Arial" w:cs="Arial"/>
          <w:b/>
          <w:color w:val="000000"/>
          <w:sz w:val="21"/>
          <w:szCs w:val="21"/>
        </w:rPr>
        <w:t>be entered</w:t>
      </w:r>
      <w:proofErr w:type="gramEnd"/>
      <w:r w:rsidR="007C55F4" w:rsidRPr="007C55F4">
        <w:rPr>
          <w:rStyle w:val="apple-converted-space"/>
          <w:rFonts w:ascii="Arial" w:hAnsi="Arial" w:cs="Arial"/>
          <w:b/>
          <w:color w:val="000000"/>
          <w:sz w:val="21"/>
          <w:szCs w:val="21"/>
        </w:rPr>
        <w:t xml:space="preserve"> into the tournament be</w:t>
      </w:r>
      <w:r w:rsidR="006A1A56">
        <w:rPr>
          <w:rStyle w:val="apple-converted-space"/>
          <w:rFonts w:ascii="Arial" w:hAnsi="Arial" w:cs="Arial"/>
          <w:b/>
          <w:color w:val="000000"/>
          <w:sz w:val="21"/>
          <w:szCs w:val="21"/>
        </w:rPr>
        <w:t>fore a Junior Gold spot will be available.</w:t>
      </w:r>
      <w:r w:rsidR="007C55F4" w:rsidRPr="006A1A56">
        <w:rPr>
          <w:rStyle w:val="apple-converted-space"/>
          <w:rFonts w:ascii="Arial" w:hAnsi="Arial" w:cs="Arial"/>
          <w:b/>
          <w:color w:val="000000"/>
          <w:sz w:val="21"/>
          <w:szCs w:val="21"/>
        </w:rPr>
        <w:t xml:space="preserve"> Divisions may be combined if not enough entries in a division are present. </w:t>
      </w:r>
      <w:r w:rsidRPr="006A1A56">
        <w:rPr>
          <w:rFonts w:ascii="Arial" w:hAnsi="Arial" w:cs="Arial"/>
          <w:color w:val="000000"/>
          <w:sz w:val="21"/>
          <w:szCs w:val="21"/>
        </w:rPr>
        <w:t>All USBC Tournament rules and regulation not specified will be adhered to</w:t>
      </w:r>
      <w:r w:rsidR="00AF27AD" w:rsidRPr="006A1A56">
        <w:rPr>
          <w:rFonts w:ascii="Arial" w:hAnsi="Arial" w:cs="Arial"/>
          <w:color w:val="000000"/>
          <w:sz w:val="21"/>
          <w:szCs w:val="21"/>
        </w:rPr>
        <w:t xml:space="preserve"> SIYST rules</w:t>
      </w:r>
      <w:r w:rsidRPr="006A1A56">
        <w:rPr>
          <w:rFonts w:ascii="Arial" w:hAnsi="Arial" w:cs="Arial"/>
          <w:color w:val="000000"/>
          <w:sz w:val="21"/>
          <w:szCs w:val="21"/>
        </w:rPr>
        <w:t>.</w:t>
      </w:r>
    </w:p>
    <w:p w:rsidR="005D0B1D" w:rsidRPr="00815CE8" w:rsidRDefault="000F04A5" w:rsidP="005D0B1D">
      <w:pPr>
        <w:pStyle w:val="ListParagraph"/>
        <w:numPr>
          <w:ilvl w:val="0"/>
          <w:numId w:val="1"/>
        </w:numPr>
        <w:spacing w:line="240" w:lineRule="auto"/>
        <w:rPr>
          <w:rFonts w:ascii="Arial" w:hAnsi="Arial" w:cs="Arial"/>
        </w:rPr>
      </w:pPr>
      <w:r w:rsidRPr="000C3B5C">
        <w:rPr>
          <w:rFonts w:ascii="Arial" w:hAnsi="Arial" w:cs="Arial"/>
          <w:b/>
          <w:color w:val="000000"/>
          <w:sz w:val="21"/>
          <w:szCs w:val="21"/>
        </w:rPr>
        <w:t>Scholarships:</w:t>
      </w:r>
      <w:r>
        <w:rPr>
          <w:rFonts w:ascii="Arial" w:hAnsi="Arial" w:cs="Arial"/>
          <w:color w:val="000000"/>
          <w:sz w:val="21"/>
          <w:szCs w:val="21"/>
        </w:rPr>
        <w:t> </w:t>
      </w:r>
      <w:r w:rsidR="003603D4">
        <w:rPr>
          <w:rFonts w:ascii="Arial" w:hAnsi="Arial" w:cs="Arial"/>
          <w:color w:val="000000"/>
          <w:sz w:val="21"/>
          <w:szCs w:val="21"/>
        </w:rPr>
        <w:t xml:space="preserve">Will be </w:t>
      </w:r>
      <w:r w:rsidR="005D0B1D" w:rsidRPr="000F04A5">
        <w:rPr>
          <w:rFonts w:ascii="Arial" w:hAnsi="Arial" w:cs="Arial"/>
          <w:color w:val="000000"/>
          <w:sz w:val="21"/>
          <w:szCs w:val="21"/>
        </w:rPr>
        <w:t xml:space="preserve">based on number of entries. </w:t>
      </w:r>
    </w:p>
    <w:tbl>
      <w:tblPr>
        <w:tblStyle w:val="TableGrid"/>
        <w:tblW w:w="8298" w:type="dxa"/>
        <w:tblInd w:w="1064" w:type="dxa"/>
        <w:tblLayout w:type="fixed"/>
        <w:tblLook w:val="04A0" w:firstRow="1" w:lastRow="0" w:firstColumn="1" w:lastColumn="0" w:noHBand="0" w:noVBand="1"/>
      </w:tblPr>
      <w:tblGrid>
        <w:gridCol w:w="2014"/>
        <w:gridCol w:w="2430"/>
        <w:gridCol w:w="2504"/>
        <w:gridCol w:w="1350"/>
      </w:tblGrid>
      <w:tr w:rsidR="00815CE8" w:rsidTr="00321BE3">
        <w:tc>
          <w:tcPr>
            <w:tcW w:w="2014" w:type="dxa"/>
          </w:tcPr>
          <w:p w:rsidR="00815CE8" w:rsidRDefault="00815CE8" w:rsidP="008A2159">
            <w:pPr>
              <w:jc w:val="center"/>
            </w:pPr>
            <w:r>
              <w:t>Entries per division</w:t>
            </w:r>
          </w:p>
        </w:tc>
        <w:tc>
          <w:tcPr>
            <w:tcW w:w="2430" w:type="dxa"/>
          </w:tcPr>
          <w:p w:rsidR="00815CE8" w:rsidRDefault="00815CE8" w:rsidP="008A2159">
            <w:pPr>
              <w:jc w:val="center"/>
            </w:pPr>
            <w:r>
              <w:t>Advance to round of 8</w:t>
            </w:r>
          </w:p>
        </w:tc>
        <w:tc>
          <w:tcPr>
            <w:tcW w:w="2504" w:type="dxa"/>
          </w:tcPr>
          <w:p w:rsidR="00815CE8" w:rsidRDefault="00815CE8" w:rsidP="008A2159">
            <w:pPr>
              <w:jc w:val="center"/>
            </w:pPr>
            <w:r>
              <w:t xml:space="preserve">AdvanceTo Stepladder </w:t>
            </w:r>
          </w:p>
        </w:tc>
        <w:tc>
          <w:tcPr>
            <w:tcW w:w="1350" w:type="dxa"/>
          </w:tcPr>
          <w:p w:rsidR="00815CE8" w:rsidRDefault="00815CE8" w:rsidP="008A2159">
            <w:pPr>
              <w:jc w:val="center"/>
            </w:pPr>
            <w:r>
              <w:t>Cash</w:t>
            </w:r>
          </w:p>
        </w:tc>
      </w:tr>
      <w:tr w:rsidR="00815CE8" w:rsidTr="00321BE3">
        <w:tc>
          <w:tcPr>
            <w:tcW w:w="2014" w:type="dxa"/>
          </w:tcPr>
          <w:p w:rsidR="00815CE8" w:rsidRDefault="00815CE8" w:rsidP="008A2159">
            <w:pPr>
              <w:jc w:val="center"/>
            </w:pPr>
            <w:r>
              <w:t>12 or less</w:t>
            </w:r>
          </w:p>
        </w:tc>
        <w:tc>
          <w:tcPr>
            <w:tcW w:w="2430" w:type="dxa"/>
          </w:tcPr>
          <w:p w:rsidR="00815CE8" w:rsidRDefault="00815CE8" w:rsidP="008A2159">
            <w:pPr>
              <w:jc w:val="center"/>
            </w:pPr>
            <w:r>
              <w:t>-</w:t>
            </w:r>
          </w:p>
        </w:tc>
        <w:tc>
          <w:tcPr>
            <w:tcW w:w="2504" w:type="dxa"/>
          </w:tcPr>
          <w:p w:rsidR="00815CE8" w:rsidRDefault="00B06030" w:rsidP="008A2159">
            <w:pPr>
              <w:jc w:val="center"/>
            </w:pPr>
            <w:r>
              <w:t>TBD</w:t>
            </w:r>
          </w:p>
        </w:tc>
        <w:tc>
          <w:tcPr>
            <w:tcW w:w="1350" w:type="dxa"/>
          </w:tcPr>
          <w:p w:rsidR="00815CE8" w:rsidRDefault="00815CE8" w:rsidP="008A2159">
            <w:pPr>
              <w:jc w:val="center"/>
            </w:pPr>
            <w:r>
              <w:t>2 Max</w:t>
            </w:r>
          </w:p>
        </w:tc>
      </w:tr>
      <w:tr w:rsidR="00B06030" w:rsidTr="00321BE3">
        <w:tc>
          <w:tcPr>
            <w:tcW w:w="2014" w:type="dxa"/>
          </w:tcPr>
          <w:p w:rsidR="00B06030" w:rsidRDefault="00B06030" w:rsidP="00B06030">
            <w:pPr>
              <w:jc w:val="center"/>
            </w:pPr>
            <w:r>
              <w:t>13 to 23</w:t>
            </w:r>
          </w:p>
        </w:tc>
        <w:tc>
          <w:tcPr>
            <w:tcW w:w="2430" w:type="dxa"/>
          </w:tcPr>
          <w:p w:rsidR="00B06030" w:rsidRDefault="00B06030" w:rsidP="00B06030">
            <w:pPr>
              <w:jc w:val="center"/>
            </w:pPr>
            <w:r w:rsidRPr="00A7714F">
              <w:t>TBD</w:t>
            </w:r>
          </w:p>
        </w:tc>
        <w:tc>
          <w:tcPr>
            <w:tcW w:w="2504" w:type="dxa"/>
          </w:tcPr>
          <w:p w:rsidR="00B06030" w:rsidRDefault="00B06030" w:rsidP="00B06030">
            <w:pPr>
              <w:jc w:val="center"/>
            </w:pPr>
            <w:r w:rsidRPr="00A31497">
              <w:t>TBD</w:t>
            </w:r>
          </w:p>
        </w:tc>
        <w:tc>
          <w:tcPr>
            <w:tcW w:w="1350" w:type="dxa"/>
          </w:tcPr>
          <w:p w:rsidR="00B06030" w:rsidRDefault="00B06030" w:rsidP="00B06030">
            <w:pPr>
              <w:jc w:val="center"/>
            </w:pPr>
            <w:r>
              <w:t>4 Max</w:t>
            </w:r>
          </w:p>
        </w:tc>
      </w:tr>
      <w:tr w:rsidR="00B06030" w:rsidTr="00321BE3">
        <w:tc>
          <w:tcPr>
            <w:tcW w:w="2014" w:type="dxa"/>
          </w:tcPr>
          <w:p w:rsidR="00B06030" w:rsidRDefault="00B06030" w:rsidP="00B06030">
            <w:pPr>
              <w:jc w:val="center"/>
            </w:pPr>
            <w:r>
              <w:t>24 to 28</w:t>
            </w:r>
          </w:p>
        </w:tc>
        <w:tc>
          <w:tcPr>
            <w:tcW w:w="2430" w:type="dxa"/>
          </w:tcPr>
          <w:p w:rsidR="00B06030" w:rsidRDefault="00B06030" w:rsidP="00B06030">
            <w:pPr>
              <w:jc w:val="center"/>
            </w:pPr>
            <w:r w:rsidRPr="00A7714F">
              <w:t>TBD</w:t>
            </w:r>
          </w:p>
        </w:tc>
        <w:tc>
          <w:tcPr>
            <w:tcW w:w="2504" w:type="dxa"/>
          </w:tcPr>
          <w:p w:rsidR="00B06030" w:rsidRDefault="00B06030" w:rsidP="00B06030">
            <w:pPr>
              <w:jc w:val="center"/>
            </w:pPr>
            <w:r w:rsidRPr="00A31497">
              <w:t>TBD</w:t>
            </w:r>
          </w:p>
        </w:tc>
        <w:tc>
          <w:tcPr>
            <w:tcW w:w="1350" w:type="dxa"/>
          </w:tcPr>
          <w:p w:rsidR="00B06030" w:rsidRDefault="00B06030" w:rsidP="00B06030">
            <w:pPr>
              <w:jc w:val="center"/>
            </w:pPr>
            <w:r>
              <w:t>6 Max</w:t>
            </w:r>
          </w:p>
        </w:tc>
      </w:tr>
      <w:tr w:rsidR="00B06030" w:rsidTr="00321BE3">
        <w:tc>
          <w:tcPr>
            <w:tcW w:w="2014" w:type="dxa"/>
          </w:tcPr>
          <w:p w:rsidR="00B06030" w:rsidRDefault="00B06030" w:rsidP="00B06030">
            <w:pPr>
              <w:jc w:val="center"/>
            </w:pPr>
            <w:r>
              <w:t>29 or more</w:t>
            </w:r>
          </w:p>
        </w:tc>
        <w:tc>
          <w:tcPr>
            <w:tcW w:w="2430" w:type="dxa"/>
          </w:tcPr>
          <w:p w:rsidR="00B06030" w:rsidRDefault="00B06030" w:rsidP="00B06030">
            <w:pPr>
              <w:jc w:val="center"/>
            </w:pPr>
            <w:r w:rsidRPr="00A7714F">
              <w:t>TBD</w:t>
            </w:r>
          </w:p>
        </w:tc>
        <w:tc>
          <w:tcPr>
            <w:tcW w:w="2504" w:type="dxa"/>
          </w:tcPr>
          <w:p w:rsidR="00B06030" w:rsidRDefault="00B06030" w:rsidP="00B06030">
            <w:pPr>
              <w:jc w:val="center"/>
            </w:pPr>
            <w:r w:rsidRPr="00A31497">
              <w:t>TBD</w:t>
            </w:r>
          </w:p>
        </w:tc>
        <w:tc>
          <w:tcPr>
            <w:tcW w:w="1350" w:type="dxa"/>
          </w:tcPr>
          <w:p w:rsidR="00B06030" w:rsidRDefault="00B06030" w:rsidP="00B06030">
            <w:pPr>
              <w:jc w:val="center"/>
            </w:pPr>
            <w:r>
              <w:t>8 Max</w:t>
            </w:r>
          </w:p>
        </w:tc>
      </w:tr>
    </w:tbl>
    <w:p w:rsidR="00815CE8" w:rsidRPr="000F04A5" w:rsidRDefault="00815CE8" w:rsidP="00815CE8">
      <w:pPr>
        <w:pStyle w:val="ListParagraph"/>
        <w:spacing w:line="240" w:lineRule="auto"/>
        <w:rPr>
          <w:rFonts w:ascii="Arial" w:hAnsi="Arial" w:cs="Arial"/>
        </w:rPr>
      </w:pPr>
    </w:p>
    <w:p w:rsidR="005D0B1D" w:rsidRPr="000F04A5" w:rsidRDefault="005D0B1D" w:rsidP="005D0B1D">
      <w:pPr>
        <w:pStyle w:val="ListParagraph"/>
        <w:numPr>
          <w:ilvl w:val="0"/>
          <w:numId w:val="1"/>
        </w:numPr>
        <w:spacing w:line="240" w:lineRule="auto"/>
        <w:rPr>
          <w:rFonts w:ascii="Arial" w:hAnsi="Arial" w:cs="Arial"/>
        </w:rPr>
      </w:pPr>
      <w:r w:rsidRPr="000C3B5C">
        <w:rPr>
          <w:rFonts w:ascii="Arial" w:hAnsi="Arial" w:cs="Arial"/>
          <w:b/>
          <w:color w:val="000000"/>
          <w:sz w:val="21"/>
          <w:szCs w:val="21"/>
        </w:rPr>
        <w:t>Participants</w:t>
      </w:r>
      <w:r w:rsidRPr="000F04A5">
        <w:rPr>
          <w:rFonts w:ascii="Arial" w:hAnsi="Arial" w:cs="Arial"/>
          <w:color w:val="000000"/>
          <w:sz w:val="21"/>
          <w:szCs w:val="21"/>
        </w:rPr>
        <w:t xml:space="preserve"> need to check-in 1 hour prior to Tournament start</w:t>
      </w:r>
      <w:r w:rsidR="000F04A5">
        <w:rPr>
          <w:rFonts w:ascii="Arial" w:hAnsi="Arial" w:cs="Arial"/>
          <w:color w:val="000000"/>
          <w:sz w:val="21"/>
          <w:szCs w:val="21"/>
        </w:rPr>
        <w:t>.</w:t>
      </w:r>
    </w:p>
    <w:p w:rsidR="005D0B1D" w:rsidRPr="000F04A5" w:rsidRDefault="005D0B1D" w:rsidP="005D0B1D">
      <w:pPr>
        <w:pStyle w:val="ListParagraph"/>
        <w:numPr>
          <w:ilvl w:val="0"/>
          <w:numId w:val="1"/>
        </w:numPr>
        <w:spacing w:line="240" w:lineRule="auto"/>
        <w:rPr>
          <w:rStyle w:val="Strong"/>
          <w:rFonts w:ascii="Arial" w:hAnsi="Arial" w:cs="Arial"/>
          <w:b w:val="0"/>
          <w:bCs w:val="0"/>
        </w:rPr>
      </w:pPr>
      <w:r w:rsidRPr="000C3B5C">
        <w:rPr>
          <w:rFonts w:ascii="Arial" w:hAnsi="Arial" w:cs="Arial"/>
          <w:b/>
          <w:color w:val="000000"/>
          <w:sz w:val="21"/>
          <w:szCs w:val="21"/>
        </w:rPr>
        <w:lastRenderedPageBreak/>
        <w:t>Dress Code:</w:t>
      </w:r>
      <w:r w:rsidRPr="000F04A5">
        <w:rPr>
          <w:rFonts w:ascii="Arial" w:hAnsi="Arial" w:cs="Arial"/>
          <w:color w:val="000000"/>
          <w:sz w:val="21"/>
          <w:szCs w:val="21"/>
        </w:rPr>
        <w:t>  Will be dress casual. A Bowling Shirt (Butterfly or Mock Coll</w:t>
      </w:r>
      <w:r w:rsidR="00600E79">
        <w:rPr>
          <w:rFonts w:ascii="Arial" w:hAnsi="Arial" w:cs="Arial"/>
          <w:color w:val="000000"/>
          <w:sz w:val="21"/>
          <w:szCs w:val="21"/>
        </w:rPr>
        <w:t>ar) or USBC youth jersey. Name on the back is preferred, but not required</w:t>
      </w:r>
      <w:r w:rsidRPr="000F04A5">
        <w:rPr>
          <w:rFonts w:ascii="Arial" w:hAnsi="Arial" w:cs="Arial"/>
          <w:color w:val="000000"/>
          <w:sz w:val="21"/>
          <w:szCs w:val="21"/>
        </w:rPr>
        <w:t>. </w:t>
      </w:r>
      <w:r w:rsidRPr="000F04A5">
        <w:rPr>
          <w:rStyle w:val="apple-converted-space"/>
          <w:rFonts w:ascii="Arial" w:hAnsi="Arial" w:cs="Arial"/>
          <w:color w:val="000000"/>
          <w:sz w:val="21"/>
          <w:szCs w:val="21"/>
        </w:rPr>
        <w:t> </w:t>
      </w:r>
      <w:r w:rsidR="00710739">
        <w:rPr>
          <w:rStyle w:val="Strong"/>
          <w:rFonts w:ascii="Arial" w:hAnsi="Arial" w:cs="Arial"/>
          <w:color w:val="000000"/>
          <w:sz w:val="21"/>
          <w:szCs w:val="21"/>
        </w:rPr>
        <w:t xml:space="preserve">No </w:t>
      </w:r>
      <w:r w:rsidR="00593508">
        <w:rPr>
          <w:rStyle w:val="Strong"/>
          <w:rFonts w:ascii="Arial" w:hAnsi="Arial" w:cs="Arial"/>
          <w:color w:val="000000"/>
          <w:sz w:val="21"/>
          <w:szCs w:val="21"/>
        </w:rPr>
        <w:t>Jeans, hats, headbands or</w:t>
      </w:r>
      <w:r w:rsidR="006A1A56">
        <w:rPr>
          <w:rStyle w:val="Strong"/>
          <w:rFonts w:ascii="Arial" w:hAnsi="Arial" w:cs="Arial"/>
          <w:color w:val="000000"/>
          <w:sz w:val="21"/>
          <w:szCs w:val="21"/>
        </w:rPr>
        <w:t xml:space="preserve"> shorts </w:t>
      </w:r>
      <w:r w:rsidR="00E27EB2">
        <w:rPr>
          <w:rStyle w:val="Strong"/>
          <w:rFonts w:ascii="Arial" w:hAnsi="Arial" w:cs="Arial"/>
          <w:color w:val="000000"/>
          <w:sz w:val="21"/>
          <w:szCs w:val="21"/>
        </w:rPr>
        <w:t xml:space="preserve">are </w:t>
      </w:r>
      <w:r w:rsidR="006A1A56">
        <w:rPr>
          <w:rStyle w:val="Strong"/>
          <w:rFonts w:ascii="Arial" w:hAnsi="Arial" w:cs="Arial"/>
          <w:color w:val="000000"/>
          <w:sz w:val="21"/>
          <w:szCs w:val="21"/>
        </w:rPr>
        <w:t>allowed.</w:t>
      </w:r>
      <w:r w:rsidR="00E27EB2">
        <w:rPr>
          <w:rStyle w:val="Strong"/>
          <w:rFonts w:ascii="Arial" w:hAnsi="Arial" w:cs="Arial"/>
          <w:color w:val="000000"/>
          <w:sz w:val="21"/>
          <w:szCs w:val="21"/>
        </w:rPr>
        <w:t xml:space="preserve"> </w:t>
      </w:r>
      <w:r w:rsidR="00710739">
        <w:rPr>
          <w:rStyle w:val="Strong"/>
          <w:rFonts w:ascii="Arial" w:hAnsi="Arial" w:cs="Arial"/>
          <w:color w:val="000000"/>
          <w:sz w:val="21"/>
          <w:szCs w:val="21"/>
        </w:rPr>
        <w:t>Ski</w:t>
      </w:r>
      <w:r w:rsidRPr="000F04A5">
        <w:rPr>
          <w:rStyle w:val="Strong"/>
          <w:rFonts w:ascii="Arial" w:hAnsi="Arial" w:cs="Arial"/>
          <w:color w:val="000000"/>
          <w:sz w:val="21"/>
          <w:szCs w:val="21"/>
        </w:rPr>
        <w:t>rts</w:t>
      </w:r>
      <w:r w:rsidR="0079091F">
        <w:rPr>
          <w:rStyle w:val="Strong"/>
          <w:rFonts w:ascii="Arial" w:hAnsi="Arial" w:cs="Arial"/>
          <w:color w:val="000000"/>
          <w:sz w:val="21"/>
          <w:szCs w:val="21"/>
        </w:rPr>
        <w:t xml:space="preserve"> OR </w:t>
      </w:r>
      <w:proofErr w:type="spellStart"/>
      <w:r w:rsidR="0079091F">
        <w:rPr>
          <w:rStyle w:val="Strong"/>
          <w:rFonts w:ascii="Arial" w:hAnsi="Arial" w:cs="Arial"/>
          <w:color w:val="000000"/>
          <w:sz w:val="21"/>
          <w:szCs w:val="21"/>
        </w:rPr>
        <w:t>skorts</w:t>
      </w:r>
      <w:proofErr w:type="spellEnd"/>
      <w:r w:rsidR="00710739">
        <w:rPr>
          <w:rStyle w:val="Strong"/>
          <w:rFonts w:ascii="Arial" w:hAnsi="Arial" w:cs="Arial"/>
          <w:color w:val="000000"/>
          <w:sz w:val="21"/>
          <w:szCs w:val="21"/>
        </w:rPr>
        <w:t xml:space="preserve"> are allowed at the events.</w:t>
      </w:r>
    </w:p>
    <w:p w:rsidR="005D0B1D" w:rsidRPr="000C3B5C" w:rsidRDefault="005D0B1D" w:rsidP="005D0B1D">
      <w:pPr>
        <w:pStyle w:val="ListParagraph"/>
        <w:numPr>
          <w:ilvl w:val="0"/>
          <w:numId w:val="1"/>
        </w:numPr>
        <w:spacing w:line="240" w:lineRule="auto"/>
        <w:rPr>
          <w:rFonts w:ascii="Arial" w:hAnsi="Arial" w:cs="Arial"/>
        </w:rPr>
      </w:pPr>
      <w:r w:rsidRPr="000C3B5C">
        <w:rPr>
          <w:rFonts w:ascii="Arial" w:hAnsi="Arial" w:cs="Arial"/>
          <w:b/>
          <w:color w:val="000000"/>
          <w:sz w:val="21"/>
          <w:szCs w:val="21"/>
        </w:rPr>
        <w:t>Conduct:</w:t>
      </w:r>
      <w:r w:rsidRPr="000F04A5">
        <w:rPr>
          <w:rFonts w:ascii="Arial" w:hAnsi="Arial" w:cs="Arial"/>
          <w:color w:val="000000"/>
          <w:sz w:val="21"/>
          <w:szCs w:val="21"/>
        </w:rPr>
        <w:t>  No smoking by bowlers during tournament play.  Adult spectators are allowed to smoke in the designated areas. Use of cell phones or other electronic devices will not be allowed during Tournament play.</w:t>
      </w:r>
      <w:r w:rsidR="005F24DB">
        <w:rPr>
          <w:rFonts w:ascii="Arial Narrow" w:eastAsia="Times New Roman" w:hAnsi="Arial Narrow" w:cs="Times New Roman"/>
          <w:color w:val="000000"/>
          <w:sz w:val="18"/>
          <w:szCs w:val="18"/>
        </w:rPr>
        <w:t> </w:t>
      </w:r>
      <w:r w:rsidR="005F24DB" w:rsidRPr="005F24DB">
        <w:rPr>
          <w:rFonts w:ascii="Arial" w:eastAsia="Times New Roman" w:hAnsi="Arial" w:cs="Arial"/>
          <w:b/>
          <w:bCs/>
          <w:color w:val="000000"/>
          <w:sz w:val="20"/>
          <w:szCs w:val="20"/>
        </w:rPr>
        <w:t>ANY USE OF FOUL LANGUAGE OR HAND GESTURES OR ABUSING EQUIPMENT will result in the following actions: warning, forfeiture of 100 pins, or immediate disqualification, </w:t>
      </w:r>
      <w:r w:rsidR="005F24DB" w:rsidRPr="005F24DB">
        <w:rPr>
          <w:rFonts w:ascii="Arial" w:eastAsia="Times New Roman" w:hAnsi="Arial" w:cs="Arial"/>
          <w:color w:val="000000"/>
          <w:sz w:val="20"/>
          <w:szCs w:val="20"/>
        </w:rPr>
        <w:t xml:space="preserve">subject to the sole discretion of the tournament directors. We ask that you behave as a professional. Example conduct that will not be permitted: curse at any volume, throwing items, slamming of balls onto ball returns when moving to a new pair, abuse personal equipment, drop personal equipment, </w:t>
      </w:r>
      <w:r w:rsidR="005F24DB" w:rsidRPr="005F24DB">
        <w:rPr>
          <w:rFonts w:ascii="Arial" w:eastAsia="Times New Roman" w:hAnsi="Arial" w:cs="Arial"/>
          <w:b/>
          <w:color w:val="000000"/>
          <w:sz w:val="20"/>
          <w:szCs w:val="20"/>
        </w:rPr>
        <w:t>abuse center equipment in any way</w:t>
      </w:r>
      <w:r w:rsidR="005F24DB" w:rsidRPr="005F24DB">
        <w:rPr>
          <w:rFonts w:ascii="Arial" w:eastAsia="Times New Roman" w:hAnsi="Arial" w:cs="Arial"/>
          <w:color w:val="000000"/>
          <w:sz w:val="20"/>
          <w:szCs w:val="20"/>
        </w:rPr>
        <w:t>,  or impede the concentration of another bowler, physically or vocally.</w:t>
      </w:r>
    </w:p>
    <w:p w:rsidR="000C3B5C" w:rsidRPr="000C3B5C" w:rsidRDefault="000C3B5C" w:rsidP="005D0B1D">
      <w:pPr>
        <w:pStyle w:val="ListParagraph"/>
        <w:numPr>
          <w:ilvl w:val="0"/>
          <w:numId w:val="1"/>
        </w:numPr>
        <w:spacing w:line="240" w:lineRule="auto"/>
        <w:rPr>
          <w:rFonts w:ascii="Arial" w:hAnsi="Arial" w:cs="Arial"/>
        </w:rPr>
      </w:pPr>
      <w:r w:rsidRPr="000C3B5C">
        <w:rPr>
          <w:rFonts w:ascii="Arial" w:hAnsi="Arial" w:cs="Arial"/>
          <w:b/>
          <w:color w:val="000000"/>
          <w:sz w:val="21"/>
          <w:szCs w:val="21"/>
        </w:rPr>
        <w:t>Ties</w:t>
      </w:r>
      <w:r w:rsidR="00321BE3">
        <w:rPr>
          <w:rFonts w:ascii="Arial" w:hAnsi="Arial" w:cs="Arial"/>
          <w:color w:val="000000"/>
          <w:sz w:val="21"/>
          <w:szCs w:val="21"/>
        </w:rPr>
        <w:t xml:space="preserve"> will be broken by a one ball</w:t>
      </w:r>
      <w:r>
        <w:rPr>
          <w:rFonts w:ascii="Arial" w:hAnsi="Arial" w:cs="Arial"/>
          <w:color w:val="000000"/>
          <w:sz w:val="21"/>
          <w:szCs w:val="21"/>
        </w:rPr>
        <w:t xml:space="preserve"> roll off.</w:t>
      </w:r>
    </w:p>
    <w:p w:rsidR="000C3B5C" w:rsidRPr="00CF396C" w:rsidRDefault="000C3B5C" w:rsidP="005D0B1D">
      <w:pPr>
        <w:pStyle w:val="ListParagraph"/>
        <w:numPr>
          <w:ilvl w:val="0"/>
          <w:numId w:val="1"/>
        </w:numPr>
        <w:spacing w:line="240" w:lineRule="auto"/>
        <w:rPr>
          <w:rFonts w:ascii="Arial" w:hAnsi="Arial" w:cs="Arial"/>
        </w:rPr>
      </w:pPr>
      <w:r>
        <w:rPr>
          <w:rFonts w:ascii="Arial" w:hAnsi="Arial" w:cs="Arial"/>
          <w:b/>
          <w:color w:val="000000"/>
          <w:sz w:val="21"/>
          <w:szCs w:val="21"/>
        </w:rPr>
        <w:t xml:space="preserve">Breakdown of lanes: </w:t>
      </w:r>
      <w:r w:rsidRPr="000C3B5C">
        <w:rPr>
          <w:rFonts w:ascii="Arial" w:hAnsi="Arial" w:cs="Arial"/>
          <w:color w:val="000000"/>
          <w:sz w:val="21"/>
          <w:szCs w:val="21"/>
        </w:rPr>
        <w:t>Tournament coordinator reserves the right to do whatever is deemed</w:t>
      </w:r>
      <w:r>
        <w:rPr>
          <w:rFonts w:ascii="Arial" w:hAnsi="Arial" w:cs="Arial"/>
          <w:color w:val="000000"/>
          <w:sz w:val="21"/>
          <w:szCs w:val="21"/>
        </w:rPr>
        <w:t xml:space="preserve"> needed to continue competition. This may mean skipping the broken pair or even bowling on a pair they have already bowled on earlier in the day.</w:t>
      </w:r>
    </w:p>
    <w:p w:rsidR="006A1A56" w:rsidRDefault="00CF396C" w:rsidP="006A1A56">
      <w:pPr>
        <w:pStyle w:val="ListParagraph"/>
        <w:numPr>
          <w:ilvl w:val="0"/>
          <w:numId w:val="1"/>
        </w:numPr>
        <w:rPr>
          <w:rFonts w:ascii="Arial" w:hAnsi="Arial" w:cs="Arial"/>
        </w:rPr>
      </w:pPr>
      <w:r w:rsidRPr="00CF396C">
        <w:rPr>
          <w:rFonts w:ascii="Arial" w:hAnsi="Arial" w:cs="Arial"/>
          <w:b/>
        </w:rPr>
        <w:t>Absolutely No outside food of drinks may be brought into the establishments.</w:t>
      </w:r>
      <w:r>
        <w:rPr>
          <w:rFonts w:ascii="Arial" w:hAnsi="Arial" w:cs="Arial"/>
        </w:rPr>
        <w:t xml:space="preserve"> This is a rule that has been </w:t>
      </w:r>
      <w:r w:rsidRPr="00CF396C">
        <w:rPr>
          <w:rFonts w:ascii="Arial" w:hAnsi="Arial" w:cs="Arial"/>
        </w:rPr>
        <w:t>add</w:t>
      </w:r>
      <w:r>
        <w:rPr>
          <w:rFonts w:ascii="Arial" w:hAnsi="Arial" w:cs="Arial"/>
        </w:rPr>
        <w:t>ed</w:t>
      </w:r>
      <w:r w:rsidRPr="00CF396C">
        <w:rPr>
          <w:rFonts w:ascii="Arial" w:hAnsi="Arial" w:cs="Arial"/>
        </w:rPr>
        <w:t xml:space="preserve"> to our S.I.Y.S.T rules from our hosting centers. They give us a fair and affordable price on lineage for our events and use of the house to host our events. The centers supply us with a snack facility and has staff working to accommodate anything on their menu as needed. So as a courtesy to the hosting centers we must ask that you follow these rules as we are using their facilities for our Junior Gold events. Almost all of the entrances are posted with some kind of sign stati</w:t>
      </w:r>
      <w:r w:rsidR="006A1A56">
        <w:rPr>
          <w:rFonts w:ascii="Arial" w:hAnsi="Arial" w:cs="Arial"/>
        </w:rPr>
        <w:t>ng the policy.</w:t>
      </w:r>
    </w:p>
    <w:p w:rsidR="00136838" w:rsidRPr="006A1A56" w:rsidRDefault="00136838" w:rsidP="006A1A56">
      <w:pPr>
        <w:pStyle w:val="ListParagraph"/>
        <w:numPr>
          <w:ilvl w:val="0"/>
          <w:numId w:val="1"/>
        </w:numPr>
        <w:rPr>
          <w:rFonts w:ascii="Arial" w:hAnsi="Arial" w:cs="Arial"/>
        </w:rPr>
      </w:pPr>
      <w:r w:rsidRPr="006A1A56">
        <w:rPr>
          <w:rFonts w:ascii="Helvetica" w:hAnsi="Helvetica" w:cs="Helvetica"/>
          <w:b/>
          <w:color w:val="141823"/>
          <w:sz w:val="21"/>
          <w:szCs w:val="21"/>
        </w:rPr>
        <w:t>Altering the surface of the bowling ball</w:t>
      </w:r>
      <w:r w:rsidRPr="006A1A56">
        <w:rPr>
          <w:rFonts w:ascii="Helvetica" w:hAnsi="Helvetica" w:cs="Helvetica"/>
          <w:color w:val="141823"/>
          <w:sz w:val="21"/>
          <w:szCs w:val="21"/>
        </w:rPr>
        <w:t>: By the use of abrasives, cleaners or polish is prohibited during competition.</w:t>
      </w:r>
      <w:r w:rsidRPr="006A1A56">
        <w:rPr>
          <w:rStyle w:val="apple-converted-space"/>
          <w:rFonts w:ascii="Helvetica" w:hAnsi="Helvetica" w:cs="Helvetica"/>
          <w:color w:val="141823"/>
          <w:sz w:val="21"/>
          <w:szCs w:val="21"/>
        </w:rPr>
        <w:t> </w:t>
      </w:r>
      <w:r w:rsidRPr="006A1A56">
        <w:rPr>
          <w:rFonts w:ascii="Helvetica" w:hAnsi="Helvetica" w:cs="Helvetica"/>
          <w:color w:val="141823"/>
          <w:sz w:val="21"/>
          <w:szCs w:val="21"/>
        </w:rPr>
        <w:t>The outer surface of the bowling ball may be cleaned with a dry towel. In addition, no substance may be placed on the outer surface of the bowling ball. You are permitted to sand the surface of your ball prior to competition. Competition will be defined as from the moment the first ball is thrown for score until the end of the tournament.</w:t>
      </w:r>
      <w:r w:rsidRPr="006A1A56">
        <w:rPr>
          <w:rFonts w:ascii="Helvetica" w:hAnsi="Helvetica" w:cs="Helvetica"/>
          <w:color w:val="141823"/>
          <w:sz w:val="21"/>
          <w:szCs w:val="21"/>
        </w:rPr>
        <w:br/>
      </w:r>
      <w:r w:rsidRPr="006A1A56">
        <w:rPr>
          <w:rFonts w:ascii="Helvetica" w:hAnsi="Helvetica" w:cs="Helvetica"/>
          <w:b/>
          <w:color w:val="141823"/>
          <w:sz w:val="21"/>
          <w:szCs w:val="21"/>
        </w:rPr>
        <w:t>Alterations</w:t>
      </w:r>
      <w:r w:rsidR="00E27EB2">
        <w:rPr>
          <w:rFonts w:ascii="Helvetica" w:hAnsi="Helvetica" w:cs="Helvetica"/>
          <w:b/>
          <w:color w:val="141823"/>
          <w:sz w:val="21"/>
          <w:szCs w:val="21"/>
        </w:rPr>
        <w:t xml:space="preserve"> </w:t>
      </w:r>
      <w:r w:rsidRPr="006A1A56">
        <w:rPr>
          <w:rFonts w:ascii="Helvetica" w:hAnsi="Helvetica" w:cs="Helvetica"/>
          <w:b/>
          <w:color w:val="141823"/>
          <w:sz w:val="21"/>
          <w:szCs w:val="21"/>
        </w:rPr>
        <w:t>CANNOT</w:t>
      </w:r>
      <w:r w:rsidRPr="006A1A56">
        <w:rPr>
          <w:rFonts w:ascii="Helvetica" w:hAnsi="Helvetica" w:cs="Helvetica"/>
          <w:color w:val="141823"/>
          <w:sz w:val="21"/>
          <w:szCs w:val="21"/>
        </w:rPr>
        <w:t xml:space="preserve"> be made between qualifying and match play rounds or between match play and the finals. Any bowler making such modifications will be subject to having the ball removed from competition and are also subject to disqualification. This rule is </w:t>
      </w:r>
      <w:r w:rsidR="009F57F0" w:rsidRPr="006A1A56">
        <w:rPr>
          <w:rFonts w:ascii="Helvetica" w:hAnsi="Helvetica" w:cs="Helvetica"/>
          <w:color w:val="141823"/>
          <w:sz w:val="21"/>
          <w:szCs w:val="21"/>
        </w:rPr>
        <w:t>our</w:t>
      </w:r>
      <w:r w:rsidRPr="006A1A56">
        <w:rPr>
          <w:rFonts w:ascii="Helvetica" w:hAnsi="Helvetica" w:cs="Helvetica"/>
          <w:color w:val="141823"/>
          <w:sz w:val="21"/>
          <w:szCs w:val="21"/>
        </w:rPr>
        <w:t xml:space="preserve"> S.I.Y.S.T. rule. We only</w:t>
      </w:r>
      <w:r w:rsidRPr="006A1A56">
        <w:rPr>
          <w:rFonts w:ascii="Helvetica" w:hAnsi="Helvetica" w:cs="Helvetica"/>
          <w:color w:val="141823"/>
          <w:sz w:val="21"/>
          <w:szCs w:val="21"/>
          <w:shd w:val="clear" w:color="auto" w:fill="FFFFFF"/>
        </w:rPr>
        <w:t xml:space="preserve"> allow a dry towel during competition play. If needed to remove grease or something from the machines in the back, </w:t>
      </w:r>
      <w:r w:rsidRPr="006A1A56">
        <w:rPr>
          <w:rFonts w:ascii="Helvetica" w:hAnsi="Helvetica" w:cs="Helvetica"/>
          <w:b/>
          <w:color w:val="141823"/>
          <w:sz w:val="21"/>
          <w:szCs w:val="21"/>
          <w:shd w:val="clear" w:color="auto" w:fill="FFFFFF"/>
        </w:rPr>
        <w:t>with approval from an Event Coordinator</w:t>
      </w:r>
      <w:r w:rsidRPr="006A1A56">
        <w:rPr>
          <w:rFonts w:ascii="Helvetica" w:hAnsi="Helvetica" w:cs="Helvetica"/>
          <w:color w:val="141823"/>
          <w:sz w:val="21"/>
          <w:szCs w:val="21"/>
          <w:shd w:val="clear" w:color="auto" w:fill="FFFFFF"/>
        </w:rPr>
        <w:t>, maybe some alcohol and a towel may be used on an individual circumstance.</w:t>
      </w:r>
    </w:p>
    <w:p w:rsidR="00FF5915" w:rsidRDefault="00E9439D" w:rsidP="004A5B06">
      <w:pPr>
        <w:pStyle w:val="ListParagraph"/>
        <w:numPr>
          <w:ilvl w:val="0"/>
          <w:numId w:val="1"/>
        </w:numPr>
        <w:spacing w:line="240" w:lineRule="auto"/>
        <w:rPr>
          <w:rFonts w:ascii="Arial" w:hAnsi="Arial" w:cs="Arial"/>
        </w:rPr>
      </w:pPr>
      <w:r>
        <w:rPr>
          <w:rFonts w:ascii="Arial" w:hAnsi="Arial" w:cs="Arial"/>
          <w:color w:val="000000"/>
          <w:sz w:val="21"/>
          <w:szCs w:val="21"/>
        </w:rPr>
        <w:t> </w:t>
      </w:r>
      <w:r w:rsidR="005D0B1D" w:rsidRPr="000C3B5C">
        <w:rPr>
          <w:rFonts w:ascii="Arial" w:hAnsi="Arial" w:cs="Arial"/>
          <w:b/>
          <w:color w:val="000000"/>
          <w:sz w:val="21"/>
          <w:szCs w:val="21"/>
        </w:rPr>
        <w:t>Protests:</w:t>
      </w:r>
      <w:r w:rsidR="00B06D9C" w:rsidRPr="00B06D9C">
        <w:rPr>
          <w:rFonts w:ascii="Arial" w:hAnsi="Arial" w:cs="Arial"/>
          <w:b/>
          <w:color w:val="000000"/>
          <w:sz w:val="21"/>
          <w:szCs w:val="21"/>
        </w:rPr>
        <w:t>ALL PROTESTS ARE TO BE MADE BY THE BOWLERS, OUTSIDE OBJECTIONS (PARENTS, ETC.) WILL NOT BE HEARD. WE RESERVE THE RIGHT TO ASK ANY PERSON TO LEAVE THE BOWLING CENTER IF THEIR CONDUCT IS DE</w:t>
      </w:r>
      <w:r w:rsidR="00B06D9C">
        <w:rPr>
          <w:rFonts w:ascii="Arial" w:hAnsi="Arial" w:cs="Arial"/>
          <w:b/>
          <w:color w:val="000000"/>
          <w:sz w:val="21"/>
          <w:szCs w:val="21"/>
        </w:rPr>
        <w:t>EMED OUT OF LINE AND HOLDING UP</w:t>
      </w:r>
      <w:r w:rsidR="00B06D9C" w:rsidRPr="00B06D9C">
        <w:rPr>
          <w:rFonts w:ascii="Arial" w:hAnsi="Arial" w:cs="Arial"/>
          <w:b/>
          <w:color w:val="000000"/>
          <w:sz w:val="21"/>
          <w:szCs w:val="21"/>
        </w:rPr>
        <w:t xml:space="preserve"> TOURNAMENT OPERATION.</w:t>
      </w:r>
      <w:r w:rsidR="005D0B1D" w:rsidRPr="000F04A5">
        <w:rPr>
          <w:rFonts w:ascii="Arial" w:hAnsi="Arial" w:cs="Arial"/>
          <w:color w:val="000000"/>
          <w:sz w:val="21"/>
          <w:szCs w:val="21"/>
        </w:rPr>
        <w:t>  All rules not covered here will be covered by USBC tournament rules.  The tournament Director shall handle all protests.  The decision of the Tournament Director shall be final unless an appeal is filed within 72 hours in accordance with USBC Rules.</w:t>
      </w:r>
      <w:r w:rsidR="000202CE" w:rsidRPr="000F04A5">
        <w:rPr>
          <w:rFonts w:ascii="Arial" w:hAnsi="Arial" w:cs="Arial"/>
        </w:rPr>
        <w:t>15. To cancel, or more information, please</w:t>
      </w:r>
      <w:r w:rsidR="008C1DF9" w:rsidRPr="000F04A5">
        <w:rPr>
          <w:rFonts w:ascii="Arial" w:hAnsi="Arial" w:cs="Arial"/>
        </w:rPr>
        <w:t xml:space="preserve"> contact us: Lee Kirchner 618-925-7114 or Teena Kirchner 618-925-2847. Email address</w:t>
      </w:r>
      <w:r w:rsidR="000202CE" w:rsidRPr="000F04A5">
        <w:rPr>
          <w:rFonts w:ascii="Arial" w:hAnsi="Arial" w:cs="Arial"/>
        </w:rPr>
        <w:t xml:space="preserve">: </w:t>
      </w:r>
      <w:r w:rsidR="008C1DF9" w:rsidRPr="000F04A5">
        <w:rPr>
          <w:rFonts w:ascii="Arial" w:hAnsi="Arial" w:cs="Arial"/>
        </w:rPr>
        <w:t xml:space="preserve">Lee: </w:t>
      </w:r>
      <w:hyperlink r:id="rId6" w:history="1">
        <w:r w:rsidR="00136838" w:rsidRPr="00392A32">
          <w:rPr>
            <w:rStyle w:val="Hyperlink"/>
            <w:rFonts w:ascii="Arial" w:hAnsi="Arial" w:cs="Arial"/>
          </w:rPr>
          <w:t>siyouthscholarshiptour@gmail.com</w:t>
        </w:r>
      </w:hyperlink>
    </w:p>
    <w:p w:rsidR="00136838" w:rsidRPr="00136838" w:rsidRDefault="00DD054B" w:rsidP="006C6C26">
      <w:pPr>
        <w:spacing w:line="240" w:lineRule="auto"/>
        <w:jc w:val="center"/>
        <w:rPr>
          <w:rFonts w:ascii="Arial" w:hAnsi="Arial" w:cs="Arial"/>
        </w:rPr>
      </w:pPr>
      <w:r>
        <w:rPr>
          <w:rFonts w:ascii="Arial" w:hAnsi="Arial" w:cs="Arial"/>
        </w:rPr>
        <w:t>Revision made on 5-10-2017</w:t>
      </w:r>
    </w:p>
    <w:sectPr w:rsidR="00136838" w:rsidRPr="00136838" w:rsidSect="000F04A5">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EB2"/>
    <w:multiLevelType w:val="hybridMultilevel"/>
    <w:tmpl w:val="D3EEF558"/>
    <w:lvl w:ilvl="0" w:tplc="F05A53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E8"/>
    <w:rsid w:val="000202CE"/>
    <w:rsid w:val="000C3B5C"/>
    <w:rsid w:val="000C7D46"/>
    <w:rsid w:val="000F04A5"/>
    <w:rsid w:val="000F1F09"/>
    <w:rsid w:val="00104EE4"/>
    <w:rsid w:val="00136838"/>
    <w:rsid w:val="001A7CFD"/>
    <w:rsid w:val="001D22C9"/>
    <w:rsid w:val="001F6493"/>
    <w:rsid w:val="002A3D14"/>
    <w:rsid w:val="002B25CD"/>
    <w:rsid w:val="00321BE3"/>
    <w:rsid w:val="003603D4"/>
    <w:rsid w:val="00364292"/>
    <w:rsid w:val="003838B7"/>
    <w:rsid w:val="003B6618"/>
    <w:rsid w:val="003D042B"/>
    <w:rsid w:val="003F0CDA"/>
    <w:rsid w:val="004738D2"/>
    <w:rsid w:val="004808F1"/>
    <w:rsid w:val="004A5B06"/>
    <w:rsid w:val="004F7DCD"/>
    <w:rsid w:val="00580A48"/>
    <w:rsid w:val="00593508"/>
    <w:rsid w:val="005D0B1D"/>
    <w:rsid w:val="005D1E19"/>
    <w:rsid w:val="005F24DB"/>
    <w:rsid w:val="00600E79"/>
    <w:rsid w:val="00620CF3"/>
    <w:rsid w:val="00651DF5"/>
    <w:rsid w:val="006A1A56"/>
    <w:rsid w:val="006C6C26"/>
    <w:rsid w:val="006F25FB"/>
    <w:rsid w:val="006F75EA"/>
    <w:rsid w:val="00710739"/>
    <w:rsid w:val="0075167B"/>
    <w:rsid w:val="0079091F"/>
    <w:rsid w:val="007B7CC5"/>
    <w:rsid w:val="007C55F4"/>
    <w:rsid w:val="00815CE8"/>
    <w:rsid w:val="00826765"/>
    <w:rsid w:val="0084461F"/>
    <w:rsid w:val="00864BA4"/>
    <w:rsid w:val="00866193"/>
    <w:rsid w:val="008C1DF9"/>
    <w:rsid w:val="009A5804"/>
    <w:rsid w:val="009F57F0"/>
    <w:rsid w:val="00A5562F"/>
    <w:rsid w:val="00A63A4E"/>
    <w:rsid w:val="00A65906"/>
    <w:rsid w:val="00AC2404"/>
    <w:rsid w:val="00AF27AD"/>
    <w:rsid w:val="00B06030"/>
    <w:rsid w:val="00B06D9C"/>
    <w:rsid w:val="00B749CB"/>
    <w:rsid w:val="00BA2444"/>
    <w:rsid w:val="00BA5F59"/>
    <w:rsid w:val="00C07B05"/>
    <w:rsid w:val="00C64F99"/>
    <w:rsid w:val="00CF396C"/>
    <w:rsid w:val="00D55A77"/>
    <w:rsid w:val="00D72065"/>
    <w:rsid w:val="00DC694A"/>
    <w:rsid w:val="00DD054B"/>
    <w:rsid w:val="00E27EB2"/>
    <w:rsid w:val="00E41B44"/>
    <w:rsid w:val="00E9439D"/>
    <w:rsid w:val="00ED0833"/>
    <w:rsid w:val="00F622E8"/>
    <w:rsid w:val="00FB77C0"/>
    <w:rsid w:val="00FC6EE1"/>
    <w:rsid w:val="00FE4433"/>
    <w:rsid w:val="00FF5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7B26"/>
  <w15:docId w15:val="{5D97603F-259C-44C2-8580-9285ADB1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B1D"/>
  </w:style>
  <w:style w:type="character" w:styleId="Hyperlink">
    <w:name w:val="Hyperlink"/>
    <w:basedOn w:val="DefaultParagraphFont"/>
    <w:uiPriority w:val="99"/>
    <w:unhideWhenUsed/>
    <w:rsid w:val="005D0B1D"/>
    <w:rPr>
      <w:color w:val="0000FF"/>
      <w:u w:val="single"/>
    </w:rPr>
  </w:style>
  <w:style w:type="character" w:styleId="Strong">
    <w:name w:val="Strong"/>
    <w:basedOn w:val="DefaultParagraphFont"/>
    <w:uiPriority w:val="22"/>
    <w:qFormat/>
    <w:rsid w:val="005D0B1D"/>
    <w:rPr>
      <w:b/>
      <w:bCs/>
    </w:rPr>
  </w:style>
  <w:style w:type="paragraph" w:styleId="ListParagraph">
    <w:name w:val="List Paragraph"/>
    <w:basedOn w:val="Normal"/>
    <w:uiPriority w:val="34"/>
    <w:qFormat/>
    <w:rsid w:val="005D0B1D"/>
    <w:pPr>
      <w:ind w:left="720"/>
      <w:contextualSpacing/>
    </w:pPr>
  </w:style>
  <w:style w:type="paragraph" w:styleId="BalloonText">
    <w:name w:val="Balloon Text"/>
    <w:basedOn w:val="Normal"/>
    <w:link w:val="BalloonTextChar"/>
    <w:uiPriority w:val="99"/>
    <w:semiHidden/>
    <w:unhideWhenUsed/>
    <w:rsid w:val="0010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E4"/>
    <w:rPr>
      <w:rFonts w:ascii="Tahoma" w:hAnsi="Tahoma" w:cs="Tahoma"/>
      <w:sz w:val="16"/>
      <w:szCs w:val="16"/>
    </w:rPr>
  </w:style>
  <w:style w:type="table" w:styleId="TableGrid">
    <w:name w:val="Table Grid"/>
    <w:basedOn w:val="TableNormal"/>
    <w:uiPriority w:val="39"/>
    <w:rsid w:val="00AC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youthscholarshiptour@gmail.com" TargetMode="External"/><Relationship Id="rId5" Type="http://schemas.openxmlformats.org/officeDocument/2006/relationships/hyperlink" Target="http://www.bow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Lee Kirchner</cp:lastModifiedBy>
  <cp:revision>14</cp:revision>
  <cp:lastPrinted>2014-08-14T14:08:00Z</cp:lastPrinted>
  <dcterms:created xsi:type="dcterms:W3CDTF">2016-05-05T14:21:00Z</dcterms:created>
  <dcterms:modified xsi:type="dcterms:W3CDTF">2017-06-13T17:25:00Z</dcterms:modified>
</cp:coreProperties>
</file>